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E5D" w:rsidRDefault="00A82D49" w:rsidP="00A82D49">
      <w:pPr>
        <w:pStyle w:val="Sansinterligne"/>
        <w:jc w:val="right"/>
        <w:rPr>
          <w:sz w:val="20"/>
          <w:szCs w:val="20"/>
        </w:rPr>
      </w:pPr>
      <w:r w:rsidRPr="006D65C1">
        <w:rPr>
          <w:sz w:val="20"/>
          <w:szCs w:val="20"/>
        </w:rPr>
        <w:t>Ivry sur Seine, le</w:t>
      </w:r>
      <w:r w:rsidR="006D65C1" w:rsidRPr="006D65C1">
        <w:rPr>
          <w:sz w:val="20"/>
          <w:szCs w:val="20"/>
        </w:rPr>
        <w:t xml:space="preserve"> 08 septembre 2019</w:t>
      </w:r>
      <w:r>
        <w:rPr>
          <w:sz w:val="20"/>
          <w:szCs w:val="20"/>
        </w:rPr>
        <w:t xml:space="preserve"> </w:t>
      </w:r>
    </w:p>
    <w:p w:rsidR="00E75E5D" w:rsidRDefault="00E75E5D" w:rsidP="00C275C6">
      <w:pPr>
        <w:pStyle w:val="Sansinterligne"/>
        <w:jc w:val="both"/>
        <w:rPr>
          <w:sz w:val="20"/>
          <w:szCs w:val="20"/>
        </w:rPr>
      </w:pPr>
    </w:p>
    <w:p w:rsidR="00E75E5D" w:rsidRDefault="00E75E5D" w:rsidP="00C275C6">
      <w:pPr>
        <w:pStyle w:val="Sansinterligne"/>
        <w:jc w:val="both"/>
        <w:rPr>
          <w:sz w:val="20"/>
          <w:szCs w:val="20"/>
        </w:rPr>
      </w:pPr>
    </w:p>
    <w:p w:rsidR="006D65C1" w:rsidRDefault="006D65C1" w:rsidP="00C275C6">
      <w:pPr>
        <w:pStyle w:val="Sansinterligne"/>
        <w:jc w:val="both"/>
        <w:rPr>
          <w:sz w:val="20"/>
          <w:szCs w:val="20"/>
        </w:rPr>
      </w:pPr>
    </w:p>
    <w:p w:rsidR="006D65C1" w:rsidRDefault="006D65C1" w:rsidP="00C275C6">
      <w:pPr>
        <w:pStyle w:val="Sansinterligne"/>
        <w:jc w:val="both"/>
        <w:rPr>
          <w:sz w:val="20"/>
          <w:szCs w:val="20"/>
        </w:rPr>
      </w:pPr>
    </w:p>
    <w:p w:rsidR="006D65C1" w:rsidRDefault="006D65C1" w:rsidP="00C275C6">
      <w:pPr>
        <w:pStyle w:val="Sansinterligne"/>
        <w:jc w:val="both"/>
        <w:rPr>
          <w:sz w:val="20"/>
          <w:szCs w:val="20"/>
        </w:rPr>
      </w:pPr>
    </w:p>
    <w:p w:rsidR="00EE708C" w:rsidRPr="00EE708C" w:rsidRDefault="00EE708C" w:rsidP="00C275C6">
      <w:pPr>
        <w:pStyle w:val="Sansinterligne"/>
        <w:jc w:val="both"/>
        <w:rPr>
          <w:sz w:val="20"/>
          <w:szCs w:val="20"/>
        </w:rPr>
      </w:pPr>
      <w:bookmarkStart w:id="0" w:name="_GoBack"/>
      <w:bookmarkEnd w:id="0"/>
      <w:r w:rsidRPr="006D65C1">
        <w:rPr>
          <w:sz w:val="20"/>
          <w:szCs w:val="20"/>
        </w:rPr>
        <w:t>Cher collègue</w:t>
      </w:r>
      <w:r w:rsidR="006D65C1" w:rsidRPr="006D65C1">
        <w:rPr>
          <w:sz w:val="20"/>
          <w:szCs w:val="20"/>
        </w:rPr>
        <w:t>, Chère collègue</w:t>
      </w:r>
      <w:r w:rsidRPr="006D65C1">
        <w:rPr>
          <w:sz w:val="20"/>
          <w:szCs w:val="20"/>
        </w:rPr>
        <w:t>,</w:t>
      </w:r>
    </w:p>
    <w:p w:rsidR="00EE708C" w:rsidRPr="00EE708C" w:rsidRDefault="00EE708C" w:rsidP="00C275C6">
      <w:pPr>
        <w:pStyle w:val="Sansinterligne"/>
        <w:jc w:val="both"/>
        <w:rPr>
          <w:sz w:val="20"/>
          <w:szCs w:val="20"/>
        </w:rPr>
      </w:pPr>
    </w:p>
    <w:p w:rsidR="00F87E66" w:rsidRDefault="00E75E5D" w:rsidP="00E75E5D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Au cours de votre vie active d’enseignant, d’enseignant-chercheur ou de chercheur dans l’enseignement supérieur, s</w:t>
      </w:r>
      <w:r w:rsidR="00EE708C" w:rsidRPr="00EE708C">
        <w:rPr>
          <w:sz w:val="20"/>
          <w:szCs w:val="20"/>
        </w:rPr>
        <w:t xml:space="preserve">ous avez fait confiance à </w:t>
      </w:r>
      <w:proofErr w:type="spellStart"/>
      <w:r w:rsidR="00EE708C" w:rsidRPr="00EE708C">
        <w:rPr>
          <w:sz w:val="20"/>
          <w:szCs w:val="20"/>
        </w:rPr>
        <w:t>Sup’Recherche-UNSA</w:t>
      </w:r>
      <w:proofErr w:type="spellEnd"/>
      <w:r w:rsidR="00EE708C" w:rsidRPr="00EE708C">
        <w:rPr>
          <w:sz w:val="20"/>
          <w:szCs w:val="20"/>
        </w:rPr>
        <w:t xml:space="preserve"> pour vous défendre dans vos activités </w:t>
      </w:r>
      <w:r w:rsidR="00EE708C" w:rsidRPr="00B2160F">
        <w:rPr>
          <w:sz w:val="20"/>
          <w:szCs w:val="20"/>
        </w:rPr>
        <w:t xml:space="preserve">professionnelles. </w:t>
      </w:r>
      <w:r w:rsidRPr="00B2160F">
        <w:rPr>
          <w:sz w:val="20"/>
          <w:szCs w:val="20"/>
        </w:rPr>
        <w:t xml:space="preserve"> Vous venez de faire </w:t>
      </w:r>
      <w:r w:rsidR="005D44CC" w:rsidRPr="00B2160F">
        <w:rPr>
          <w:sz w:val="20"/>
          <w:szCs w:val="20"/>
        </w:rPr>
        <w:t>valoir</w:t>
      </w:r>
      <w:r w:rsidRPr="00B2160F">
        <w:rPr>
          <w:sz w:val="20"/>
          <w:szCs w:val="20"/>
        </w:rPr>
        <w:t xml:space="preserve"> vos droits à la retraite</w:t>
      </w:r>
      <w:r w:rsidR="005D44CC" w:rsidRPr="00B2160F">
        <w:rPr>
          <w:sz w:val="20"/>
          <w:szCs w:val="20"/>
        </w:rPr>
        <w:t>. Peut</w:t>
      </w:r>
      <w:r w:rsidR="005D44CC">
        <w:rPr>
          <w:sz w:val="20"/>
          <w:szCs w:val="20"/>
        </w:rPr>
        <w:t xml:space="preserve">-être avez-vous souhaité abandonner tout lien avec votre ancien statut, y compris votre adhésion syndicale ? Et pourtant les valeurs de solidarité et de laïcité, que nous défendons, avec notre union l’UNSA, sont restées les vôtres. </w:t>
      </w:r>
    </w:p>
    <w:p w:rsidR="00F87E66" w:rsidRDefault="00F87E66" w:rsidP="00F87E66">
      <w:pPr>
        <w:pStyle w:val="Sansinterligne"/>
        <w:jc w:val="both"/>
        <w:rPr>
          <w:sz w:val="20"/>
          <w:szCs w:val="20"/>
        </w:rPr>
      </w:pPr>
    </w:p>
    <w:p w:rsidR="00F87E66" w:rsidRDefault="00F87E66" w:rsidP="00F87E6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La France compte 16.5 millions de retraités pour 40 millions d’actifs. Ce chiffre montre l’importance des retraités dans la société actuelle et pour l’avenir.</w:t>
      </w:r>
    </w:p>
    <w:p w:rsidR="00EF1526" w:rsidRDefault="00F87E66" w:rsidP="00E75E5D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Les</w:t>
      </w:r>
      <w:r w:rsidR="005D44CC">
        <w:rPr>
          <w:sz w:val="20"/>
          <w:szCs w:val="20"/>
        </w:rPr>
        <w:t xml:space="preserve"> droits des retraités, leur pouvoir d’achat, le système </w:t>
      </w:r>
      <w:r w:rsidR="00EF1526">
        <w:rPr>
          <w:sz w:val="20"/>
          <w:szCs w:val="20"/>
        </w:rPr>
        <w:t xml:space="preserve">social et </w:t>
      </w:r>
      <w:r w:rsidR="005D44CC">
        <w:rPr>
          <w:sz w:val="20"/>
          <w:szCs w:val="20"/>
        </w:rPr>
        <w:t>de santé</w:t>
      </w:r>
      <w:r w:rsidR="00EF1526">
        <w:rPr>
          <w:sz w:val="20"/>
          <w:szCs w:val="20"/>
        </w:rPr>
        <w:t xml:space="preserve"> </w:t>
      </w:r>
      <w:r w:rsidR="005D44CC">
        <w:rPr>
          <w:sz w:val="20"/>
          <w:szCs w:val="20"/>
        </w:rPr>
        <w:t xml:space="preserve">dont ils ont </w:t>
      </w:r>
      <w:r w:rsidR="00EF1526">
        <w:rPr>
          <w:sz w:val="20"/>
          <w:szCs w:val="20"/>
        </w:rPr>
        <w:t>besoin</w:t>
      </w:r>
      <w:r w:rsidR="005D44CC">
        <w:rPr>
          <w:sz w:val="20"/>
          <w:szCs w:val="20"/>
        </w:rPr>
        <w:t xml:space="preserve">, </w:t>
      </w:r>
      <w:r>
        <w:rPr>
          <w:sz w:val="20"/>
          <w:szCs w:val="20"/>
        </w:rPr>
        <w:t>et plus générale</w:t>
      </w:r>
      <w:r w:rsidR="00EF1526">
        <w:rPr>
          <w:sz w:val="20"/>
          <w:szCs w:val="20"/>
        </w:rPr>
        <w:t xml:space="preserve">ment leur place dans la société </w:t>
      </w:r>
      <w:r w:rsidR="005D44CC">
        <w:rPr>
          <w:sz w:val="20"/>
          <w:szCs w:val="20"/>
        </w:rPr>
        <w:t>doivent aussi être défendus collectivement</w:t>
      </w:r>
      <w:r w:rsidR="00EF1526">
        <w:rPr>
          <w:sz w:val="20"/>
          <w:szCs w:val="20"/>
        </w:rPr>
        <w:t xml:space="preserve"> par ceux qu</w:t>
      </w:r>
      <w:r w:rsidR="00B2160F">
        <w:rPr>
          <w:sz w:val="20"/>
          <w:szCs w:val="20"/>
        </w:rPr>
        <w:t>i sont</w:t>
      </w:r>
      <w:r w:rsidR="00EF1526">
        <w:rPr>
          <w:sz w:val="20"/>
          <w:szCs w:val="20"/>
        </w:rPr>
        <w:t xml:space="preserve"> directement</w:t>
      </w:r>
      <w:r w:rsidR="00B2160F">
        <w:rPr>
          <w:sz w:val="20"/>
          <w:szCs w:val="20"/>
        </w:rPr>
        <w:t xml:space="preserve"> concernés</w:t>
      </w:r>
      <w:r w:rsidR="005D44CC">
        <w:rPr>
          <w:sz w:val="20"/>
          <w:szCs w:val="20"/>
        </w:rPr>
        <w:t xml:space="preserve">. </w:t>
      </w:r>
    </w:p>
    <w:p w:rsidR="006B435A" w:rsidRDefault="006B435A" w:rsidP="006B435A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durée de vie s’allonge. </w:t>
      </w:r>
      <w:r w:rsidR="00EF1526">
        <w:rPr>
          <w:sz w:val="20"/>
          <w:szCs w:val="20"/>
        </w:rPr>
        <w:t>Nombre de retraités doivent gérer les</w:t>
      </w:r>
      <w:r w:rsidR="00F87E66">
        <w:rPr>
          <w:sz w:val="20"/>
          <w:szCs w:val="20"/>
        </w:rPr>
        <w:t xml:space="preserve"> </w:t>
      </w:r>
      <w:r w:rsidR="00EF1526">
        <w:rPr>
          <w:sz w:val="20"/>
          <w:szCs w:val="20"/>
        </w:rPr>
        <w:t xml:space="preserve">problèmes d’anticipation et d’accompagnement de la perte d’autonomie de leurs parents. Ils doivent pouvoir participer </w:t>
      </w:r>
      <w:r>
        <w:rPr>
          <w:sz w:val="20"/>
          <w:szCs w:val="20"/>
        </w:rPr>
        <w:t>à la réflexion et aux décisions sur les</w:t>
      </w:r>
      <w:r w:rsidR="00EF1526">
        <w:rPr>
          <w:sz w:val="20"/>
          <w:szCs w:val="20"/>
        </w:rPr>
        <w:t xml:space="preserve"> nécessaires adaptions de notre société au vieillissement</w:t>
      </w:r>
      <w:r>
        <w:rPr>
          <w:sz w:val="20"/>
          <w:szCs w:val="20"/>
        </w:rPr>
        <w:t xml:space="preserve"> </w:t>
      </w:r>
      <w:r w:rsidR="00EF1526">
        <w:rPr>
          <w:sz w:val="20"/>
          <w:szCs w:val="20"/>
        </w:rPr>
        <w:t>: logement, mobilité, accès aux transports, sociabilité…</w:t>
      </w:r>
      <w:r>
        <w:rPr>
          <w:sz w:val="20"/>
          <w:szCs w:val="20"/>
        </w:rPr>
        <w:t xml:space="preserve"> L’UNSA siège dans les Comités départementaux de la citoyenneté et de l’autonomie (CDCA), Ses délégations sont composées d’actifs et de retraités.</w:t>
      </w:r>
    </w:p>
    <w:p w:rsidR="00F87E66" w:rsidRDefault="00F87E66" w:rsidP="00F87E66">
      <w:pPr>
        <w:pStyle w:val="Sansinterligne"/>
        <w:jc w:val="both"/>
        <w:rPr>
          <w:sz w:val="20"/>
          <w:szCs w:val="20"/>
        </w:rPr>
      </w:pPr>
    </w:p>
    <w:p w:rsidR="000E2E33" w:rsidRDefault="00B2160F" w:rsidP="00F87E66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Les retraités des syndicats de l’UNSA sont regroupés au sein de l’UNSA-Retraités</w:t>
      </w:r>
      <w:r w:rsidR="006B435A">
        <w:rPr>
          <w:sz w:val="20"/>
          <w:szCs w:val="20"/>
        </w:rPr>
        <w:t xml:space="preserve"> qui publie régulièrement pour ses adhérents un bulletin d’information national</w:t>
      </w:r>
      <w:r w:rsidR="000E2E33">
        <w:rPr>
          <w:sz w:val="20"/>
          <w:szCs w:val="20"/>
        </w:rPr>
        <w:t> </w:t>
      </w:r>
      <w:r w:rsidR="00061A78">
        <w:rPr>
          <w:sz w:val="20"/>
          <w:szCs w:val="20"/>
        </w:rPr>
        <w:t>UNSA Retraités Infos.</w:t>
      </w:r>
      <w:r w:rsidR="000E2E33">
        <w:rPr>
          <w:sz w:val="20"/>
          <w:szCs w:val="20"/>
        </w:rPr>
        <w:t xml:space="preserve"> L’UNSA-Retraités dispose des mêmes instances que les différentes unions professionnelles au sein de l’UNSA</w:t>
      </w:r>
      <w:r w:rsidR="000E2E33" w:rsidRPr="00061A78">
        <w:rPr>
          <w:sz w:val="20"/>
          <w:szCs w:val="20"/>
        </w:rPr>
        <w:t>. Vous trouverez</w:t>
      </w:r>
      <w:r w:rsidR="00061A78" w:rsidRPr="00061A78">
        <w:rPr>
          <w:sz w:val="20"/>
          <w:szCs w:val="20"/>
        </w:rPr>
        <w:t xml:space="preserve"> t</w:t>
      </w:r>
      <w:r w:rsidR="00061A78">
        <w:rPr>
          <w:sz w:val="20"/>
          <w:szCs w:val="20"/>
        </w:rPr>
        <w:t>outes les informations sur le site</w:t>
      </w:r>
      <w:r w:rsidR="00061A78" w:rsidRPr="00061A78">
        <w:t xml:space="preserve"> </w:t>
      </w:r>
      <w:hyperlink r:id="rId7" w:history="1">
        <w:r w:rsidR="00061A78" w:rsidRPr="00EE0D6C">
          <w:rPr>
            <w:rStyle w:val="Lienhypertexte"/>
            <w:sz w:val="20"/>
            <w:szCs w:val="20"/>
          </w:rPr>
          <w:t>www.unsa.org/-UNSA-Retraites-.html</w:t>
        </w:r>
      </w:hyperlink>
      <w:r w:rsidR="00061A78">
        <w:rPr>
          <w:sz w:val="20"/>
          <w:szCs w:val="20"/>
        </w:rPr>
        <w:t xml:space="preserve"> </w:t>
      </w:r>
    </w:p>
    <w:p w:rsidR="00B2160F" w:rsidRDefault="00B2160F" w:rsidP="00B2160F">
      <w:pPr>
        <w:pStyle w:val="Sansinterligne"/>
        <w:jc w:val="both"/>
        <w:rPr>
          <w:sz w:val="20"/>
          <w:szCs w:val="20"/>
        </w:rPr>
      </w:pPr>
    </w:p>
    <w:p w:rsidR="00B2160F" w:rsidRDefault="00061A78" w:rsidP="00B2160F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Pour adhérer, il suffit de maintenir</w:t>
      </w:r>
      <w:r w:rsidR="00B2160F">
        <w:rPr>
          <w:sz w:val="20"/>
          <w:szCs w:val="20"/>
        </w:rPr>
        <w:t xml:space="preserve"> votre adhésion à </w:t>
      </w:r>
      <w:proofErr w:type="spellStart"/>
      <w:r w:rsidR="00B2160F">
        <w:rPr>
          <w:sz w:val="20"/>
          <w:szCs w:val="20"/>
        </w:rPr>
        <w:t>Sup’Recherche-UNSA</w:t>
      </w:r>
      <w:proofErr w:type="spellEnd"/>
      <w:r w:rsidR="00B2160F" w:rsidRPr="00A82D49">
        <w:rPr>
          <w:sz w:val="20"/>
          <w:szCs w:val="20"/>
        </w:rPr>
        <w:t>,</w:t>
      </w:r>
      <w:r w:rsidRPr="00A82D49">
        <w:rPr>
          <w:sz w:val="20"/>
          <w:szCs w:val="20"/>
        </w:rPr>
        <w:t xml:space="preserve"> Votre cotisation sera réduite de 50%</w:t>
      </w:r>
      <w:r w:rsidR="00B2160F" w:rsidRPr="00A82D49">
        <w:rPr>
          <w:sz w:val="20"/>
          <w:szCs w:val="20"/>
        </w:rPr>
        <w:t xml:space="preserve"> </w:t>
      </w:r>
      <w:r w:rsidRPr="00A82D49">
        <w:rPr>
          <w:sz w:val="20"/>
          <w:szCs w:val="20"/>
        </w:rPr>
        <w:t>par rapport à cel</w:t>
      </w:r>
      <w:r w:rsidR="00A82D49" w:rsidRPr="00A82D49">
        <w:rPr>
          <w:sz w:val="20"/>
          <w:szCs w:val="20"/>
        </w:rPr>
        <w:t xml:space="preserve">le que vous aviez l’habitude </w:t>
      </w:r>
      <w:r w:rsidRPr="00A82D49">
        <w:rPr>
          <w:sz w:val="20"/>
          <w:szCs w:val="20"/>
        </w:rPr>
        <w:t xml:space="preserve">quand vous étiez actifs et </w:t>
      </w:r>
      <w:r w:rsidR="00B2160F" w:rsidRPr="00A82D49">
        <w:rPr>
          <w:sz w:val="20"/>
          <w:szCs w:val="20"/>
        </w:rPr>
        <w:t>vous continuerez à faire de vos valeurs un levier d’action pour une société plus juste et plus solidaire.</w:t>
      </w:r>
    </w:p>
    <w:p w:rsidR="00E75E5D" w:rsidRPr="00F87E66" w:rsidRDefault="00E75E5D" w:rsidP="00E75E5D">
      <w:pPr>
        <w:pStyle w:val="Sansinterligne"/>
        <w:jc w:val="both"/>
        <w:rPr>
          <w:rFonts w:cstheme="minorHAnsi"/>
          <w:iCs/>
          <w:sz w:val="20"/>
          <w:szCs w:val="20"/>
        </w:rPr>
      </w:pPr>
    </w:p>
    <w:p w:rsidR="00EE708C" w:rsidRPr="00E75E5D" w:rsidRDefault="00EE708C" w:rsidP="00C275C6">
      <w:pPr>
        <w:pStyle w:val="Sansinterligne"/>
        <w:jc w:val="both"/>
        <w:rPr>
          <w:sz w:val="20"/>
          <w:szCs w:val="20"/>
        </w:rPr>
      </w:pPr>
      <w:r w:rsidRPr="00EE708C">
        <w:rPr>
          <w:sz w:val="20"/>
          <w:szCs w:val="20"/>
        </w:rPr>
        <w:t xml:space="preserve">Afin de faciliter vos contacts avec </w:t>
      </w:r>
      <w:proofErr w:type="spellStart"/>
      <w:r w:rsidRPr="00EE708C">
        <w:rPr>
          <w:sz w:val="20"/>
          <w:szCs w:val="20"/>
        </w:rPr>
        <w:t>Sup’Recherche-UNSA</w:t>
      </w:r>
      <w:proofErr w:type="spellEnd"/>
      <w:r w:rsidRPr="00EE708C">
        <w:rPr>
          <w:sz w:val="20"/>
          <w:szCs w:val="20"/>
        </w:rPr>
        <w:t xml:space="preserve">, </w:t>
      </w:r>
      <w:r w:rsidRPr="00E75E5D">
        <w:rPr>
          <w:sz w:val="20"/>
          <w:szCs w:val="20"/>
        </w:rPr>
        <w:t xml:space="preserve">votre interlocuteur </w:t>
      </w:r>
      <w:r w:rsidR="00E75E5D" w:rsidRPr="00E75E5D">
        <w:rPr>
          <w:sz w:val="20"/>
          <w:szCs w:val="20"/>
        </w:rPr>
        <w:t>sera Dominique Lassarre, secrétaire nationale en charge de la vie syndicale</w:t>
      </w:r>
      <w:r w:rsidR="00E75E5D">
        <w:rPr>
          <w:sz w:val="20"/>
          <w:szCs w:val="20"/>
        </w:rPr>
        <w:t xml:space="preserve"> </w:t>
      </w:r>
      <w:hyperlink r:id="rId8" w:history="1">
        <w:r w:rsidR="00E75E5D" w:rsidRPr="00EE0D6C">
          <w:rPr>
            <w:rStyle w:val="Lienhypertexte"/>
            <w:sz w:val="20"/>
            <w:szCs w:val="20"/>
          </w:rPr>
          <w:t>dominique.lassarre@orange.fr</w:t>
        </w:r>
      </w:hyperlink>
      <w:r w:rsidR="00E75E5D">
        <w:rPr>
          <w:sz w:val="20"/>
          <w:szCs w:val="20"/>
        </w:rPr>
        <w:t xml:space="preserve"> </w:t>
      </w:r>
    </w:p>
    <w:p w:rsidR="00EE708C" w:rsidRPr="00EE708C" w:rsidRDefault="00EE708C" w:rsidP="00C275C6">
      <w:pPr>
        <w:jc w:val="both"/>
        <w:rPr>
          <w:sz w:val="20"/>
          <w:szCs w:val="20"/>
        </w:rPr>
      </w:pPr>
      <w:r w:rsidRPr="00EE708C">
        <w:rPr>
          <w:sz w:val="20"/>
          <w:szCs w:val="20"/>
        </w:rPr>
        <w:t>Pour toute information, n’hésitez pas à contacter votre interlocuteur au Secrétariat national : Cyril</w:t>
      </w:r>
      <w:r w:rsidR="00A82D49">
        <w:rPr>
          <w:sz w:val="20"/>
          <w:szCs w:val="20"/>
        </w:rPr>
        <w:t>le</w:t>
      </w:r>
      <w:r w:rsidRPr="00EE708C">
        <w:rPr>
          <w:sz w:val="20"/>
          <w:szCs w:val="20"/>
        </w:rPr>
        <w:t xml:space="preserve"> </w:t>
      </w:r>
      <w:proofErr w:type="spellStart"/>
      <w:r w:rsidRPr="00EE708C">
        <w:rPr>
          <w:sz w:val="20"/>
          <w:szCs w:val="20"/>
        </w:rPr>
        <w:t>Mourton</w:t>
      </w:r>
      <w:proofErr w:type="spellEnd"/>
      <w:r w:rsidRPr="00EE708C">
        <w:rPr>
          <w:sz w:val="20"/>
          <w:szCs w:val="20"/>
        </w:rPr>
        <w:t xml:space="preserve"> au </w:t>
      </w:r>
      <w:r w:rsidRPr="00EE708C">
        <w:rPr>
          <w:rFonts w:cs="Calibri"/>
          <w:color w:val="000000"/>
          <w:sz w:val="20"/>
          <w:szCs w:val="20"/>
        </w:rPr>
        <w:t>06 14 03 75 37</w:t>
      </w:r>
      <w:r w:rsidRPr="00EE708C">
        <w:rPr>
          <w:sz w:val="20"/>
          <w:szCs w:val="20"/>
        </w:rPr>
        <w:t xml:space="preserve"> ou </w:t>
      </w:r>
      <w:hyperlink r:id="rId9" w:history="1">
        <w:r w:rsidRPr="00EE708C">
          <w:rPr>
            <w:rStyle w:val="Lienhypertexte"/>
            <w:rFonts w:cs="Calibri"/>
            <w:sz w:val="20"/>
            <w:szCs w:val="20"/>
          </w:rPr>
          <w:t>Sup-R@unsa-education.org</w:t>
        </w:r>
      </w:hyperlink>
      <w:r w:rsidRPr="00EE708C">
        <w:rPr>
          <w:rFonts w:cs="Calibri"/>
          <w:color w:val="000000"/>
          <w:sz w:val="20"/>
          <w:szCs w:val="20"/>
        </w:rPr>
        <w:t xml:space="preserve"> </w:t>
      </w:r>
    </w:p>
    <w:p w:rsidR="00EE708C" w:rsidRPr="00EE708C" w:rsidRDefault="00EE708C" w:rsidP="00C275C6">
      <w:pPr>
        <w:jc w:val="both"/>
        <w:rPr>
          <w:sz w:val="20"/>
          <w:szCs w:val="20"/>
        </w:rPr>
      </w:pPr>
      <w:r w:rsidRPr="00EE708C">
        <w:rPr>
          <w:sz w:val="20"/>
          <w:szCs w:val="20"/>
        </w:rPr>
        <w:t>Avec mes plus cordiales salutations.</w:t>
      </w:r>
    </w:p>
    <w:p w:rsidR="00EE708C" w:rsidRDefault="00EE708C" w:rsidP="00C275C6">
      <w:pPr>
        <w:jc w:val="both"/>
        <w:rPr>
          <w:sz w:val="20"/>
          <w:szCs w:val="20"/>
        </w:rPr>
      </w:pPr>
      <w:r w:rsidRPr="00EE708C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1F32B52" wp14:editId="08D1BE10">
            <wp:extent cx="1261745" cy="398145"/>
            <wp:effectExtent l="2540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08C" w:rsidRPr="00EE708C" w:rsidRDefault="00EE708C" w:rsidP="00C275C6">
      <w:pPr>
        <w:jc w:val="both"/>
        <w:rPr>
          <w:sz w:val="20"/>
          <w:szCs w:val="20"/>
        </w:rPr>
      </w:pPr>
      <w:r w:rsidRPr="00EE708C">
        <w:rPr>
          <w:sz w:val="20"/>
          <w:szCs w:val="20"/>
        </w:rPr>
        <w:t>Jean-Pascal Simon, Secrétaire gén</w:t>
      </w:r>
      <w:r w:rsidR="00E75E5D">
        <w:rPr>
          <w:sz w:val="20"/>
          <w:szCs w:val="20"/>
        </w:rPr>
        <w:t>éral</w:t>
      </w:r>
    </w:p>
    <w:p w:rsidR="00EE708C" w:rsidRPr="00EE708C" w:rsidRDefault="00EE708C" w:rsidP="00C275C6">
      <w:pPr>
        <w:pStyle w:val="Sansinterligne"/>
        <w:jc w:val="both"/>
        <w:rPr>
          <w:rFonts w:eastAsia="Times New Roman" w:cstheme="minorHAnsi"/>
          <w:sz w:val="20"/>
          <w:szCs w:val="20"/>
          <w:lang w:eastAsia="fr-FR"/>
        </w:rPr>
      </w:pPr>
    </w:p>
    <w:p w:rsidR="00026D75" w:rsidRPr="00EE708C" w:rsidRDefault="00026D75" w:rsidP="00C275C6">
      <w:pPr>
        <w:jc w:val="both"/>
        <w:rPr>
          <w:sz w:val="20"/>
          <w:szCs w:val="20"/>
        </w:rPr>
      </w:pPr>
    </w:p>
    <w:sectPr w:rsidR="00026D75" w:rsidRPr="00EE708C" w:rsidSect="00026D7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A17" w:rsidRDefault="008E2A17">
      <w:pPr>
        <w:spacing w:after="0" w:line="240" w:lineRule="auto"/>
      </w:pPr>
      <w:r>
        <w:separator/>
      </w:r>
    </w:p>
  </w:endnote>
  <w:endnote w:type="continuationSeparator" w:id="0">
    <w:p w:rsidR="008E2A17" w:rsidRDefault="008E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0E6" w:rsidRPr="00E67E4E" w:rsidRDefault="005060E6" w:rsidP="005060E6">
    <w:pPr>
      <w:spacing w:after="0" w:line="240" w:lineRule="auto"/>
      <w:jc w:val="center"/>
      <w:rPr>
        <w:b/>
        <w:color w:val="000090"/>
        <w:sz w:val="24"/>
        <w:szCs w:val="24"/>
      </w:rPr>
    </w:pPr>
    <w:proofErr w:type="spellStart"/>
    <w:r w:rsidRPr="00E67E4E">
      <w:rPr>
        <w:b/>
        <w:color w:val="000090"/>
        <w:sz w:val="24"/>
        <w:szCs w:val="24"/>
      </w:rPr>
      <w:t>Sup’Recherche-UNSA</w:t>
    </w:r>
    <w:proofErr w:type="spellEnd"/>
  </w:p>
  <w:p w:rsidR="005060E6" w:rsidRDefault="005060E6" w:rsidP="005060E6">
    <w:pPr>
      <w:spacing w:after="0" w:line="240" w:lineRule="auto"/>
      <w:jc w:val="center"/>
      <w:rPr>
        <w:sz w:val="20"/>
        <w:szCs w:val="20"/>
      </w:rPr>
    </w:pPr>
    <w:r w:rsidRPr="00E67E4E">
      <w:rPr>
        <w:sz w:val="20"/>
        <w:szCs w:val="20"/>
      </w:rPr>
      <w:t xml:space="preserve">87 Bis, Avenue Georges </w:t>
    </w:r>
    <w:proofErr w:type="spellStart"/>
    <w:r w:rsidRPr="00E67E4E">
      <w:rPr>
        <w:sz w:val="20"/>
        <w:szCs w:val="20"/>
      </w:rPr>
      <w:t>Gosnat</w:t>
    </w:r>
    <w:proofErr w:type="spellEnd"/>
    <w:r w:rsidRPr="00E67E4E">
      <w:rPr>
        <w:sz w:val="20"/>
        <w:szCs w:val="20"/>
      </w:rPr>
      <w:t xml:space="preserve"> 94853 IVRY-SUR-SEINE Cedex</w:t>
    </w:r>
  </w:p>
  <w:p w:rsidR="005060E6" w:rsidRPr="00E67E4E" w:rsidRDefault="005060E6" w:rsidP="005060E6">
    <w:pPr>
      <w:spacing w:after="0" w:line="240" w:lineRule="auto"/>
      <w:jc w:val="center"/>
      <w:rPr>
        <w:sz w:val="20"/>
        <w:szCs w:val="20"/>
      </w:rPr>
    </w:pPr>
    <w:r w:rsidRPr="00E67E4E">
      <w:rPr>
        <w:sz w:val="20"/>
        <w:szCs w:val="20"/>
      </w:rPr>
      <w:t xml:space="preserve">Tél : 01 58 46 </w:t>
    </w:r>
    <w:r>
      <w:rPr>
        <w:sz w:val="20"/>
        <w:szCs w:val="20"/>
      </w:rPr>
      <w:t xml:space="preserve">14 </w:t>
    </w:r>
    <w:r w:rsidRPr="00E67E4E">
      <w:rPr>
        <w:sz w:val="20"/>
        <w:szCs w:val="20"/>
      </w:rPr>
      <w:t>86</w:t>
    </w:r>
  </w:p>
  <w:p w:rsidR="005060E6" w:rsidRDefault="008E2A17" w:rsidP="005060E6">
    <w:pPr>
      <w:pStyle w:val="Pieddepage"/>
      <w:jc w:val="center"/>
    </w:pPr>
    <w:hyperlink r:id="rId1" w:history="1">
      <w:r w:rsidR="005060E6" w:rsidRPr="00E67E4E">
        <w:rPr>
          <w:rStyle w:val="Lienhypertexte"/>
          <w:sz w:val="20"/>
          <w:szCs w:val="20"/>
        </w:rPr>
        <w:t>www.sup-recherche.org</w:t>
      </w:r>
    </w:hyperlink>
    <w:r w:rsidR="005060E6" w:rsidRPr="00E67E4E">
      <w:rPr>
        <w:sz w:val="20"/>
        <w:szCs w:val="20"/>
      </w:rPr>
      <w:t xml:space="preserve">       </w:t>
    </w:r>
    <w:hyperlink r:id="rId2" w:history="1">
      <w:r w:rsidR="005060E6" w:rsidRPr="00E67E4E">
        <w:rPr>
          <w:rStyle w:val="Lienhypertexte"/>
          <w:sz w:val="20"/>
          <w:szCs w:val="20"/>
        </w:rPr>
        <w:t>sup-r@unsa-education.org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A17" w:rsidRDefault="008E2A17">
      <w:pPr>
        <w:spacing w:after="0" w:line="240" w:lineRule="auto"/>
      </w:pPr>
      <w:r>
        <w:separator/>
      </w:r>
    </w:p>
  </w:footnote>
  <w:footnote w:type="continuationSeparator" w:id="0">
    <w:p w:rsidR="008E2A17" w:rsidRDefault="008E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E5D" w:rsidRDefault="00E75E5D" w:rsidP="00C66E2A">
    <w:pPr>
      <w:pStyle w:val="Titre2"/>
      <w:jc w:val="right"/>
      <w:rPr>
        <w:rFonts w:ascii="Verdana" w:hAnsi="Verdana" w:cs="Arial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F969D7" wp14:editId="0A5E4928">
          <wp:simplePos x="0" y="0"/>
          <wp:positionH relativeFrom="margin">
            <wp:align>center</wp:align>
          </wp:positionH>
          <wp:positionV relativeFrom="margin">
            <wp:posOffset>-1704975</wp:posOffset>
          </wp:positionV>
          <wp:extent cx="2633345" cy="1016000"/>
          <wp:effectExtent l="0" t="0" r="0" b="0"/>
          <wp:wrapSquare wrapText="bothSides"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345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74F7F" w:rsidRPr="00C66E2A">
      <w:rPr>
        <w:rFonts w:ascii="Verdana" w:hAnsi="Verdana" w:cs="Arial"/>
        <w:sz w:val="20"/>
      </w:rPr>
      <w:t xml:space="preserve"> </w:t>
    </w:r>
    <w:r w:rsidR="00974F7F">
      <w:rPr>
        <w:rFonts w:ascii="Verdana" w:hAnsi="Verdana" w:cs="Arial"/>
        <w:sz w:val="20"/>
      </w:rPr>
      <w:t xml:space="preserve"> </w:t>
    </w:r>
    <w:r w:rsidR="00974F7F">
      <w:rPr>
        <w:rFonts w:ascii="Verdana" w:hAnsi="Verdana" w:cs="Arial"/>
        <w:sz w:val="20"/>
      </w:rPr>
      <w:tab/>
    </w:r>
  </w:p>
  <w:p w:rsidR="00E75E5D" w:rsidRDefault="00E75E5D" w:rsidP="00C66E2A">
    <w:pPr>
      <w:pStyle w:val="Titre2"/>
      <w:jc w:val="right"/>
      <w:rPr>
        <w:rFonts w:ascii="Verdana" w:hAnsi="Verdana" w:cs="Arial"/>
        <w:sz w:val="20"/>
      </w:rPr>
    </w:pPr>
  </w:p>
  <w:p w:rsidR="00E75E5D" w:rsidRDefault="00E75E5D" w:rsidP="00C66E2A">
    <w:pPr>
      <w:pStyle w:val="Titre2"/>
      <w:jc w:val="right"/>
      <w:rPr>
        <w:rFonts w:ascii="Verdana" w:hAnsi="Verdana" w:cs="Arial"/>
        <w:sz w:val="20"/>
      </w:rPr>
    </w:pPr>
  </w:p>
  <w:p w:rsidR="00E75E5D" w:rsidRDefault="00E75E5D" w:rsidP="00C66E2A">
    <w:pPr>
      <w:pStyle w:val="Titre2"/>
      <w:jc w:val="right"/>
      <w:rPr>
        <w:rFonts w:ascii="Verdana" w:hAnsi="Verdana" w:cs="Arial"/>
        <w:sz w:val="20"/>
      </w:rPr>
    </w:pPr>
  </w:p>
  <w:p w:rsidR="00E75E5D" w:rsidRDefault="00E75E5D" w:rsidP="00C66E2A">
    <w:pPr>
      <w:pStyle w:val="Titre2"/>
      <w:jc w:val="right"/>
      <w:rPr>
        <w:rFonts w:ascii="Verdana" w:hAnsi="Verdana" w:cs="Arial"/>
        <w:sz w:val="20"/>
      </w:rPr>
    </w:pPr>
  </w:p>
  <w:p w:rsidR="00E75E5D" w:rsidRDefault="00E75E5D" w:rsidP="00C66E2A">
    <w:pPr>
      <w:pStyle w:val="Titre2"/>
      <w:jc w:val="right"/>
      <w:rPr>
        <w:rFonts w:ascii="Verdana" w:hAnsi="Verdana" w:cs="Arial"/>
        <w:sz w:val="20"/>
      </w:rPr>
    </w:pPr>
  </w:p>
  <w:p w:rsidR="00E75E5D" w:rsidRDefault="00E75E5D" w:rsidP="00C66E2A">
    <w:pPr>
      <w:pStyle w:val="Titre2"/>
      <w:jc w:val="right"/>
      <w:rPr>
        <w:rFonts w:ascii="Verdana" w:hAnsi="Verdana" w:cs="Arial"/>
        <w:sz w:val="20"/>
      </w:rPr>
    </w:pPr>
  </w:p>
  <w:p w:rsidR="00E75E5D" w:rsidRDefault="00E75E5D" w:rsidP="00C66E2A">
    <w:pPr>
      <w:pStyle w:val="Titre2"/>
      <w:jc w:val="right"/>
      <w:rPr>
        <w:rFonts w:ascii="Verdana" w:hAnsi="Verdana" w:cs="Arial"/>
        <w:sz w:val="20"/>
      </w:rPr>
    </w:pPr>
  </w:p>
  <w:p w:rsidR="00E75E5D" w:rsidRDefault="00E75E5D" w:rsidP="00C66E2A">
    <w:pPr>
      <w:pStyle w:val="Titre2"/>
      <w:jc w:val="right"/>
      <w:rPr>
        <w:rFonts w:ascii="Verdana" w:hAnsi="Verdana" w:cs="Arial"/>
        <w:sz w:val="20"/>
      </w:rPr>
    </w:pPr>
  </w:p>
  <w:p w:rsidR="00974F7F" w:rsidRDefault="00974F7F" w:rsidP="00C66E2A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10C4A"/>
    <w:multiLevelType w:val="multilevel"/>
    <w:tmpl w:val="4B382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75"/>
    <w:rsid w:val="00000735"/>
    <w:rsid w:val="00026D75"/>
    <w:rsid w:val="00061A78"/>
    <w:rsid w:val="000A7BA0"/>
    <w:rsid w:val="000E2E33"/>
    <w:rsid w:val="001161CA"/>
    <w:rsid w:val="001E453F"/>
    <w:rsid w:val="005060E6"/>
    <w:rsid w:val="005D44CC"/>
    <w:rsid w:val="006B3ADA"/>
    <w:rsid w:val="006B435A"/>
    <w:rsid w:val="006D65C1"/>
    <w:rsid w:val="00871C8D"/>
    <w:rsid w:val="008E2A17"/>
    <w:rsid w:val="009566A4"/>
    <w:rsid w:val="00974F7F"/>
    <w:rsid w:val="00A82D49"/>
    <w:rsid w:val="00B2160F"/>
    <w:rsid w:val="00B83739"/>
    <w:rsid w:val="00BC3A98"/>
    <w:rsid w:val="00C275C6"/>
    <w:rsid w:val="00C66E2A"/>
    <w:rsid w:val="00D1421E"/>
    <w:rsid w:val="00E75E5D"/>
    <w:rsid w:val="00EE708C"/>
    <w:rsid w:val="00EF1526"/>
    <w:rsid w:val="00F87E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941474-F8E4-3745-933C-92232F9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7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026D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26D75"/>
    <w:pPr>
      <w:keepNext/>
      <w:spacing w:after="0" w:line="240" w:lineRule="auto"/>
      <w:jc w:val="center"/>
      <w:outlineLvl w:val="1"/>
    </w:pPr>
    <w:rPr>
      <w:rFonts w:ascii="Arial" w:eastAsia="Times New Roman" w:hAnsi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26D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026D75"/>
    <w:rPr>
      <w:rFonts w:ascii="Arial" w:eastAsia="Times New Roman" w:hAnsi="Arial" w:cs="Times New Roman"/>
      <w:lang w:eastAsia="fr-FR"/>
    </w:rPr>
  </w:style>
  <w:style w:type="paragraph" w:customStyle="1" w:styleId="Texte">
    <w:name w:val="Texte"/>
    <w:basedOn w:val="Normal"/>
    <w:rsid w:val="00026D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ms Rmn" w:eastAsia="Times New Roman" w:hAnsi="Tms Rmn"/>
      <w:noProof/>
      <w:sz w:val="20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026D75"/>
    <w:pPr>
      <w:spacing w:after="0" w:line="240" w:lineRule="auto"/>
    </w:pPr>
    <w:rPr>
      <w:rFonts w:ascii="Arial" w:eastAsia="Times New Roman" w:hAnsi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026D75"/>
    <w:rPr>
      <w:rFonts w:ascii="Arial" w:eastAsia="Times New Roman" w:hAnsi="Arial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6D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D75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26D7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D75"/>
    <w:rPr>
      <w:rFonts w:ascii="Calibri" w:eastAsia="Calibri" w:hAnsi="Calibri" w:cs="Times New Roman"/>
      <w:sz w:val="22"/>
      <w:szCs w:val="22"/>
    </w:rPr>
  </w:style>
  <w:style w:type="table" w:styleId="Grilledutableau">
    <w:name w:val="Table Grid"/>
    <w:basedOn w:val="TableauNormal"/>
    <w:rsid w:val="00026D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rsid w:val="006B3AD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6B3ADA"/>
    <w:rPr>
      <w:rFonts w:ascii="Lucida Grande" w:eastAsia="Calibri" w:hAnsi="Lucida Grande" w:cs="Times New Roman"/>
      <w:sz w:val="18"/>
      <w:szCs w:val="18"/>
    </w:rPr>
  </w:style>
  <w:style w:type="character" w:styleId="Lienhypertexte">
    <w:name w:val="Hyperlink"/>
    <w:basedOn w:val="Policepardfaut"/>
    <w:uiPriority w:val="99"/>
    <w:rsid w:val="00BC3A98"/>
    <w:rPr>
      <w:color w:val="0000FF" w:themeColor="hyperlink"/>
      <w:u w:val="single"/>
    </w:rPr>
  </w:style>
  <w:style w:type="character" w:customStyle="1" w:styleId="Titre10">
    <w:name w:val="Titre1"/>
    <w:basedOn w:val="Policepardfaut"/>
    <w:qFormat/>
    <w:rsid w:val="00EE708C"/>
  </w:style>
  <w:style w:type="character" w:customStyle="1" w:styleId="longdesc">
    <w:name w:val="long_desc"/>
    <w:basedOn w:val="Policepardfaut"/>
    <w:qFormat/>
    <w:rsid w:val="00EE708C"/>
  </w:style>
  <w:style w:type="character" w:styleId="Appelnotedebasdep">
    <w:name w:val="footnote reference"/>
    <w:basedOn w:val="Policepardfaut"/>
    <w:uiPriority w:val="99"/>
    <w:semiHidden/>
    <w:unhideWhenUsed/>
    <w:qFormat/>
    <w:rsid w:val="00EE708C"/>
    <w:rPr>
      <w:vertAlign w:val="superscript"/>
    </w:rPr>
  </w:style>
  <w:style w:type="character" w:customStyle="1" w:styleId="Ancredenotedebasdepage">
    <w:name w:val="Ancre de note de bas de page"/>
    <w:rsid w:val="00EE708C"/>
    <w:rPr>
      <w:vertAlign w:val="superscript"/>
    </w:rPr>
  </w:style>
  <w:style w:type="paragraph" w:styleId="Sansinterligne">
    <w:name w:val="No Spacing"/>
    <w:uiPriority w:val="1"/>
    <w:qFormat/>
    <w:rsid w:val="00EE708C"/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lassarre@orange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sa.org/-UNSA-Retraites-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Sup-R@unsa-education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-r@unsa-education.org" TargetMode="External"/><Relationship Id="rId1" Type="http://schemas.openxmlformats.org/officeDocument/2006/relationships/hyperlink" Target="http://www.sup-recherch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Unsa éducation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 Recherche UNSA</dc:creator>
  <cp:keywords/>
  <cp:lastModifiedBy>dominique lassarre</cp:lastModifiedBy>
  <cp:revision>7</cp:revision>
  <cp:lastPrinted>2017-01-16T13:12:00Z</cp:lastPrinted>
  <dcterms:created xsi:type="dcterms:W3CDTF">2019-06-09T09:54:00Z</dcterms:created>
  <dcterms:modified xsi:type="dcterms:W3CDTF">2020-01-08T17:18:00Z</dcterms:modified>
</cp:coreProperties>
</file>